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F9" w:rsidRDefault="00B57AF9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57AF9" w:rsidRDefault="00B57AF9">
      <w:pPr>
        <w:pStyle w:val="ConsPlusNormal"/>
        <w:jc w:val="both"/>
        <w:outlineLvl w:val="0"/>
      </w:pPr>
    </w:p>
    <w:p w:rsidR="00B57AF9" w:rsidRDefault="00B57AF9">
      <w:pPr>
        <w:pStyle w:val="ConsPlusTitle"/>
        <w:jc w:val="center"/>
      </w:pPr>
      <w:r>
        <w:t>МИНИСТЕРСТВО ПРОСВЕЩЕНИЯ РОССИЙСКОЙ ФЕДЕРАЦИИ</w:t>
      </w:r>
    </w:p>
    <w:p w:rsidR="00B57AF9" w:rsidRDefault="00B57AF9">
      <w:pPr>
        <w:pStyle w:val="ConsPlusTitle"/>
        <w:jc w:val="center"/>
      </w:pPr>
    </w:p>
    <w:p w:rsidR="00B57AF9" w:rsidRDefault="00B57AF9">
      <w:pPr>
        <w:pStyle w:val="ConsPlusTitle"/>
        <w:jc w:val="center"/>
      </w:pPr>
      <w:r>
        <w:t>ИНФОРМАЦИЯ</w:t>
      </w:r>
    </w:p>
    <w:p w:rsidR="00B57AF9" w:rsidRDefault="00B57AF9">
      <w:pPr>
        <w:pStyle w:val="ConsPlusTitle"/>
        <w:jc w:val="center"/>
      </w:pPr>
    </w:p>
    <w:p w:rsidR="00B57AF9" w:rsidRDefault="00B57AF9">
      <w:pPr>
        <w:pStyle w:val="ConsPlusTitle"/>
        <w:jc w:val="center"/>
      </w:pPr>
      <w:r>
        <w:t>ВНЕСЕНЫ ИЗМЕНЕНИЯ В ПОРЯДОК ПРИЕМА ДЕТЕЙ В ШКОЛЫ</w:t>
      </w:r>
    </w:p>
    <w:p w:rsidR="00B57AF9" w:rsidRDefault="00B57AF9">
      <w:pPr>
        <w:pStyle w:val="ConsPlusNormal"/>
        <w:jc w:val="both"/>
      </w:pPr>
    </w:p>
    <w:p w:rsidR="00B57AF9" w:rsidRDefault="00B57AF9">
      <w:pPr>
        <w:pStyle w:val="ConsPlusNormal"/>
        <w:ind w:firstLine="540"/>
        <w:jc w:val="both"/>
      </w:pPr>
      <w:r>
        <w:t xml:space="preserve">Приказом Министерства просвещения Российской Федерации утвержден </w:t>
      </w:r>
      <w:hyperlink r:id="rId6" w:history="1">
        <w:r>
          <w:rPr>
            <w:color w:val="0000FF"/>
          </w:rPr>
          <w:t>порядок</w:t>
        </w:r>
      </w:hyperlink>
      <w:r>
        <w:t xml:space="preserve"> приема детей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образования. Документ опубликован на официальном портале правовой информации.</w:t>
      </w:r>
    </w:p>
    <w:p w:rsidR="00B57AF9" w:rsidRDefault="00B57AF9">
      <w:pPr>
        <w:pStyle w:val="ConsPlusNormal"/>
        <w:spacing w:before="220"/>
        <w:ind w:firstLine="540"/>
        <w:jc w:val="both"/>
      </w:pPr>
      <w:r>
        <w:t>Основные нововведения:</w:t>
      </w:r>
    </w:p>
    <w:p w:rsidR="00B57AF9" w:rsidRDefault="00B57AF9">
      <w:pPr>
        <w:pStyle w:val="ConsPlusNormal"/>
        <w:spacing w:before="220"/>
        <w:ind w:firstLine="540"/>
        <w:jc w:val="both"/>
      </w:pPr>
      <w:r>
        <w:t>- распорядительный акт о закреплении школы за микрорайоном должен издаваться муниципалитетом не позднее 15 марта текущего года. Школа должна опубликовать этот документ на своем сайте в течение 10 календарных дней с момента его издания;</w:t>
      </w:r>
    </w:p>
    <w:p w:rsidR="00B57AF9" w:rsidRDefault="00B57AF9">
      <w:pPr>
        <w:pStyle w:val="ConsPlusNormal"/>
        <w:spacing w:before="220"/>
        <w:ind w:firstLine="540"/>
        <w:jc w:val="both"/>
      </w:pPr>
      <w:r>
        <w:t xml:space="preserve">- в приказе описано, кто имеет право на внеочередной, первоочередной и </w:t>
      </w:r>
      <w:bookmarkStart w:id="0" w:name="_GoBack"/>
      <w:bookmarkEnd w:id="0"/>
      <w:r>
        <w:t>преимущественный прием в учебное заведение;</w:t>
      </w:r>
    </w:p>
    <w:p w:rsidR="00B57AF9" w:rsidRDefault="00B57AF9">
      <w:pPr>
        <w:pStyle w:val="ConsPlusNormal"/>
        <w:spacing w:before="220"/>
        <w:ind w:firstLine="540"/>
        <w:jc w:val="both"/>
      </w:pPr>
      <w:r>
        <w:t xml:space="preserve">- право преимущественного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получили дети, проживающие в одной семье и имеющие общее место жительства, в те образовательные организации, в которых обучаются их братья и (или) сестры;</w:t>
      </w:r>
    </w:p>
    <w:p w:rsidR="00B57AF9" w:rsidRDefault="00B57AF9">
      <w:pPr>
        <w:pStyle w:val="ConsPlusNormal"/>
        <w:spacing w:before="220"/>
        <w:ind w:firstLine="540"/>
        <w:jc w:val="both"/>
      </w:pPr>
      <w:r>
        <w:t>- прием заявлений на обучение в первый класс для детей, проживающих на закрепленной территории, а также имеющих право на внеочередной, первоочередной и преимущественный прием, начинается 1 апреля и завершается 30 июня текущего года. Директор школы издает приказ о приеме детей в течение 3-х рабочих дней после завершения приема заявлений;</w:t>
      </w:r>
    </w:p>
    <w:p w:rsidR="00B57AF9" w:rsidRDefault="00B57AF9">
      <w:pPr>
        <w:pStyle w:val="ConsPlusNormal"/>
        <w:spacing w:before="220"/>
        <w:ind w:firstLine="540"/>
        <w:jc w:val="both"/>
      </w:pPr>
      <w:r>
        <w:t>- для детей, не проживающих на закрепленной территории, прием заявлений о приеме на обучение в первый класс начинается 6 июля до момента заполнения свободных мест, но не позднее 5 сентября текущего года;</w:t>
      </w:r>
    </w:p>
    <w:p w:rsidR="00B57AF9" w:rsidRDefault="00B57AF9">
      <w:pPr>
        <w:pStyle w:val="ConsPlusNormal"/>
        <w:spacing w:before="220"/>
        <w:ind w:firstLine="540"/>
        <w:jc w:val="both"/>
      </w:pPr>
      <w:r>
        <w:t>- обучение в начальной школе начинается с момента достижения ребенком 6 лет 6 месяцев при отсутствии противопоказаний по состоянию здоровья, но не позже 8 лет. Для обучения в более раннем или более позднем возрасте требуется письменное заявление родителей (законных представителей) и разрешение учредителя школы;</w:t>
      </w:r>
    </w:p>
    <w:p w:rsidR="00B57AF9" w:rsidRDefault="00B57AF9">
      <w:pPr>
        <w:pStyle w:val="ConsPlusNormal"/>
        <w:spacing w:before="220"/>
        <w:ind w:firstLine="540"/>
        <w:jc w:val="both"/>
      </w:pPr>
      <w:r>
        <w:t xml:space="preserve">- дети с ОВЗ принимаются на </w:t>
      </w:r>
      <w:proofErr w:type="gramStart"/>
      <w:r>
        <w:t>обучение</w:t>
      </w:r>
      <w:proofErr w:type="gramEnd"/>
      <w:r>
        <w:t xml:space="preserve"> по адаптированным образовательным программам только с согласия родителей (законных представителей) и на основании рекомендаций психолого-медико-педагогической комиссии;</w:t>
      </w:r>
    </w:p>
    <w:p w:rsidR="00B57AF9" w:rsidRDefault="00B57AF9">
      <w:pPr>
        <w:pStyle w:val="ConsPlusNormal"/>
        <w:spacing w:before="220"/>
        <w:ind w:firstLine="540"/>
        <w:jc w:val="both"/>
      </w:pPr>
      <w:r>
        <w:t>- документы о приеме в школу можно подать лично или по почте заказным письмом с уведомлением о вручении, или по электронной почте образовательной организации, или через официальный сайт школы, или с помощью сервисов государственных или муниципальных услуг.</w:t>
      </w:r>
    </w:p>
    <w:p w:rsidR="00B57AF9" w:rsidRDefault="00B57AF9">
      <w:pPr>
        <w:pStyle w:val="ConsPlusNormal"/>
        <w:jc w:val="both"/>
      </w:pPr>
    </w:p>
    <w:p w:rsidR="00B57AF9" w:rsidRDefault="00B57AF9">
      <w:pPr>
        <w:pStyle w:val="ConsPlusNormal"/>
        <w:jc w:val="both"/>
      </w:pPr>
    </w:p>
    <w:p w:rsidR="00B57AF9" w:rsidRDefault="00B57A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02E6" w:rsidRDefault="00AE02E6"/>
    <w:sectPr w:rsidR="00AE02E6" w:rsidSect="00F31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F9"/>
    <w:rsid w:val="00A635B7"/>
    <w:rsid w:val="00AE02E6"/>
    <w:rsid w:val="00B5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7A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7A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6C9A488C35A43AFBFCFCD6A5B18F70474A9E8E5F1BF5685A6EF08272AB82AFAF796F6B6D1FAA0A0FB5D3ABBE73904E749633AA44B31333J2o3H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Ерыкалова</dc:creator>
  <cp:lastModifiedBy>Мария Владимировна Соколова</cp:lastModifiedBy>
  <cp:revision>2</cp:revision>
  <dcterms:created xsi:type="dcterms:W3CDTF">2021-03-16T10:44:00Z</dcterms:created>
  <dcterms:modified xsi:type="dcterms:W3CDTF">2021-03-16T10:44:00Z</dcterms:modified>
</cp:coreProperties>
</file>